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143C" w:rsidRPr="00D24EE6" w:rsidP="00E5143C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      </w:t>
      </w:r>
      <w:r w:rsidRPr="00D24EE6">
        <w:rPr>
          <w:sz w:val="24"/>
          <w:szCs w:val="24"/>
          <w:lang w:eastAsia="ar-SA"/>
        </w:rPr>
        <w:t>Дело № 5-</w:t>
      </w:r>
      <w:r>
        <w:rPr>
          <w:sz w:val="24"/>
          <w:szCs w:val="24"/>
          <w:lang w:eastAsia="ar-SA"/>
        </w:rPr>
        <w:t>445</w:t>
      </w:r>
      <w:r w:rsidRPr="00D24EE6">
        <w:rPr>
          <w:sz w:val="24"/>
          <w:szCs w:val="24"/>
          <w:lang w:eastAsia="ar-SA"/>
        </w:rPr>
        <w:t>-210</w:t>
      </w:r>
      <w:r>
        <w:rPr>
          <w:sz w:val="24"/>
          <w:szCs w:val="24"/>
          <w:lang w:eastAsia="ar-SA"/>
        </w:rPr>
        <w:t>6</w:t>
      </w:r>
      <w:r w:rsidRPr="00D24EE6">
        <w:rPr>
          <w:sz w:val="24"/>
          <w:szCs w:val="24"/>
          <w:lang w:eastAsia="ar-SA"/>
        </w:rPr>
        <w:t>/2025</w:t>
      </w:r>
    </w:p>
    <w:p w:rsidR="00E5143C" w:rsidRPr="00D24EE6" w:rsidP="00E5143C">
      <w:pPr>
        <w:suppressAutoHyphens/>
        <w:ind w:right="-2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</w:t>
      </w:r>
      <w:r w:rsidRPr="00D24EE6">
        <w:rPr>
          <w:bCs/>
          <w:sz w:val="24"/>
          <w:szCs w:val="24"/>
        </w:rPr>
        <w:t>MS0</w:t>
      </w:r>
      <w:r>
        <w:rPr>
          <w:bCs/>
          <w:sz w:val="24"/>
          <w:szCs w:val="24"/>
        </w:rPr>
        <w:t>046</w:t>
      </w:r>
      <w:r w:rsidRPr="00D24EE6">
        <w:rPr>
          <w:bCs/>
          <w:sz w:val="24"/>
          <w:szCs w:val="24"/>
        </w:rPr>
        <w:t>-01-2025-00</w:t>
      </w:r>
      <w:r>
        <w:rPr>
          <w:bCs/>
          <w:sz w:val="24"/>
          <w:szCs w:val="24"/>
        </w:rPr>
        <w:t>2431</w:t>
      </w:r>
      <w:r w:rsidRPr="00D24EE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76</w:t>
      </w:r>
    </w:p>
    <w:p w:rsidR="00E5143C" w:rsidRPr="00D24EE6" w:rsidP="00E5143C">
      <w:pPr>
        <w:suppressAutoHyphens/>
        <w:ind w:right="-2" w:firstLine="567"/>
        <w:jc w:val="both"/>
        <w:rPr>
          <w:rFonts w:ascii="Tahoma" w:hAnsi="Tahoma" w:cs="Tahoma"/>
          <w:b/>
          <w:bCs/>
          <w:sz w:val="24"/>
          <w:szCs w:val="24"/>
        </w:rPr>
      </w:pPr>
    </w:p>
    <w:p w:rsidR="00E5143C" w:rsidRPr="00D24EE6" w:rsidP="00E5143C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E5143C" w:rsidRPr="00D24EE6" w:rsidP="00E5143C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E5143C" w:rsidRPr="00D24EE6" w:rsidP="00E5143C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E5143C" w:rsidRPr="00D24EE6" w:rsidP="00E5143C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 w:rsidRPr="00D24EE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 21</w:t>
      </w:r>
      <w:r w:rsidRPr="00D24EE6">
        <w:rPr>
          <w:sz w:val="24"/>
          <w:szCs w:val="24"/>
          <w:lang w:eastAsia="ar-SA"/>
        </w:rPr>
        <w:t xml:space="preserve"> мая 2025 года                                                                             </w:t>
      </w:r>
      <w:r>
        <w:rPr>
          <w:sz w:val="24"/>
          <w:szCs w:val="24"/>
          <w:lang w:eastAsia="ar-SA"/>
        </w:rPr>
        <w:t xml:space="preserve">        </w:t>
      </w:r>
      <w:r w:rsidRPr="00D24EE6">
        <w:rPr>
          <w:sz w:val="24"/>
          <w:szCs w:val="24"/>
          <w:lang w:eastAsia="ar-SA"/>
        </w:rPr>
        <w:t xml:space="preserve">   город Нижневартовск              </w:t>
      </w:r>
    </w:p>
    <w:p w:rsidR="00E5143C" w:rsidRPr="00BA5065" w:rsidP="00E5143C">
      <w:pPr>
        <w:ind w:firstLine="567"/>
        <w:jc w:val="both"/>
        <w:rPr>
          <w:color w:val="000000"/>
          <w:sz w:val="24"/>
          <w:szCs w:val="24"/>
        </w:rPr>
      </w:pPr>
      <w:r w:rsidRPr="00D24EE6">
        <w:rPr>
          <w:sz w:val="24"/>
          <w:szCs w:val="24"/>
          <w:lang w:eastAsia="ar-SA"/>
        </w:rPr>
        <w:t xml:space="preserve"> </w:t>
      </w:r>
      <w:r w:rsidRPr="00D24EE6">
        <w:rPr>
          <w:sz w:val="24"/>
          <w:szCs w:val="24"/>
        </w:rPr>
        <w:t>Мировой судья судебного уча</w:t>
      </w:r>
      <w:r w:rsidRPr="00D24EE6">
        <w:rPr>
          <w:sz w:val="24"/>
          <w:szCs w:val="24"/>
        </w:rPr>
        <w:t>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24EE6">
        <w:rPr>
          <w:rFonts w:eastAsia="Arial Unicode MS"/>
          <w:sz w:val="24"/>
          <w:szCs w:val="24"/>
        </w:rPr>
        <w:t>,</w:t>
      </w:r>
      <w:r w:rsidRPr="00D24EE6">
        <w:rPr>
          <w:b/>
          <w:sz w:val="24"/>
          <w:szCs w:val="24"/>
        </w:rPr>
        <w:t xml:space="preserve"> </w:t>
      </w:r>
      <w:r w:rsidRPr="00BA5065">
        <w:rPr>
          <w:sz w:val="24"/>
          <w:szCs w:val="24"/>
        </w:rPr>
        <w:t xml:space="preserve">находящийся по адресу: ХМАО – Югра, г. Нижневартовск, ул. Нефтяников, д. 6, </w:t>
      </w:r>
      <w:r w:rsidRPr="00BA5065">
        <w:rPr>
          <w:color w:val="000000"/>
          <w:sz w:val="24"/>
          <w:szCs w:val="24"/>
        </w:rPr>
        <w:t xml:space="preserve"> </w:t>
      </w:r>
    </w:p>
    <w:p w:rsidR="00E5143C" w:rsidRPr="00D24EE6" w:rsidP="00E5143C">
      <w:pPr>
        <w:suppressAutoHyphens/>
        <w:ind w:right="-2" w:firstLine="426"/>
        <w:jc w:val="both"/>
        <w:rPr>
          <w:b/>
          <w:sz w:val="24"/>
          <w:szCs w:val="24"/>
        </w:rPr>
      </w:pPr>
      <w:r w:rsidRPr="00D24EE6">
        <w:rPr>
          <w:sz w:val="24"/>
          <w:szCs w:val="24"/>
        </w:rPr>
        <w:t>рассмотрев материалы дела об адми</w:t>
      </w:r>
      <w:r w:rsidRPr="00D24EE6">
        <w:rPr>
          <w:sz w:val="24"/>
          <w:szCs w:val="24"/>
        </w:rPr>
        <w:t>нистративном правонарушении в отношении:</w:t>
      </w:r>
    </w:p>
    <w:p w:rsidR="00E5143C" w:rsidP="00E5143C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Лунева Дениса Алексеевича</w:t>
      </w:r>
      <w:r w:rsidRPr="00D24EE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 xml:space="preserve"> года рождения, уроженца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>, работающего</w:t>
      </w:r>
      <w:r>
        <w:rPr>
          <w:sz w:val="24"/>
          <w:szCs w:val="24"/>
          <w:lang w:eastAsia="ar-SA"/>
        </w:rPr>
        <w:t xml:space="preserve"> *</w:t>
      </w:r>
      <w:r w:rsidRPr="00D24EE6">
        <w:rPr>
          <w:sz w:val="24"/>
          <w:szCs w:val="24"/>
          <w:lang w:eastAsia="ar-SA"/>
        </w:rPr>
        <w:t xml:space="preserve">, зарегистрированного по адресу: </w:t>
      </w:r>
      <w:r>
        <w:rPr>
          <w:sz w:val="24"/>
          <w:szCs w:val="24"/>
          <w:lang w:eastAsia="ar-SA"/>
        </w:rPr>
        <w:t>*</w:t>
      </w:r>
      <w:r w:rsidRPr="00D24EE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паспорт</w:t>
      </w:r>
      <w:r w:rsidRPr="00D24EE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*</w:t>
      </w:r>
    </w:p>
    <w:p w:rsidR="00E5143C" w:rsidRPr="006512B6" w:rsidP="00E5143C">
      <w:pPr>
        <w:suppressAutoHyphens/>
        <w:ind w:right="-2" w:firstLine="426"/>
        <w:jc w:val="both"/>
        <w:rPr>
          <w:sz w:val="24"/>
          <w:szCs w:val="24"/>
          <w:lang w:eastAsia="ar-SA"/>
        </w:rPr>
      </w:pPr>
    </w:p>
    <w:p w:rsidR="00E5143C" w:rsidRPr="00D24EE6" w:rsidP="00E5143C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 w:rsidRPr="00D24EE6">
        <w:rPr>
          <w:bCs/>
          <w:sz w:val="24"/>
          <w:szCs w:val="24"/>
          <w:lang w:eastAsia="ar-SA"/>
        </w:rPr>
        <w:t xml:space="preserve">     </w:t>
      </w:r>
      <w:r w:rsidRPr="00D24EE6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E5143C" w:rsidRPr="006512B6" w:rsidP="00E5143C">
      <w:pPr>
        <w:widowControl w:val="0"/>
        <w:shd w:val="clear" w:color="auto" w:fill="FFFFFF"/>
        <w:autoSpaceDE w:val="0"/>
        <w:ind w:right="-2" w:firstLine="426"/>
        <w:jc w:val="both"/>
        <w:rPr>
          <w:color w:val="000000"/>
          <w:spacing w:val="-3"/>
          <w:sz w:val="24"/>
          <w:szCs w:val="24"/>
        </w:rPr>
      </w:pPr>
      <w:r w:rsidRPr="006512B6">
        <w:rPr>
          <w:color w:val="000000"/>
          <w:sz w:val="24"/>
          <w:szCs w:val="24"/>
        </w:rPr>
        <w:t>Постановлением по делу об административном правонарушении № 18810</w:t>
      </w:r>
      <w:r>
        <w:rPr>
          <w:color w:val="000000"/>
          <w:sz w:val="24"/>
          <w:szCs w:val="24"/>
        </w:rPr>
        <w:t>582240627022940</w:t>
      </w:r>
      <w:r w:rsidRPr="006512B6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27</w:t>
      </w:r>
      <w:r w:rsidRPr="006512B6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6</w:t>
      </w:r>
      <w:r w:rsidRPr="006512B6">
        <w:rPr>
          <w:color w:val="000000"/>
          <w:sz w:val="24"/>
          <w:szCs w:val="24"/>
        </w:rPr>
        <w:t xml:space="preserve">.2024 по </w:t>
      </w:r>
      <w:r>
        <w:rPr>
          <w:color w:val="000000"/>
          <w:sz w:val="24"/>
          <w:szCs w:val="24"/>
        </w:rPr>
        <w:t xml:space="preserve">ч.2 </w:t>
      </w:r>
      <w:r w:rsidRPr="006512B6">
        <w:rPr>
          <w:color w:val="000000"/>
          <w:sz w:val="24"/>
          <w:szCs w:val="24"/>
        </w:rPr>
        <w:t>ст. 12.</w:t>
      </w:r>
      <w:r>
        <w:rPr>
          <w:color w:val="000000"/>
          <w:sz w:val="24"/>
          <w:szCs w:val="24"/>
        </w:rPr>
        <w:t>9</w:t>
      </w:r>
      <w:r w:rsidRPr="006512B6">
        <w:rPr>
          <w:color w:val="000000"/>
          <w:sz w:val="24"/>
          <w:szCs w:val="24"/>
        </w:rPr>
        <w:t xml:space="preserve"> Кодекса РФ об </w:t>
      </w:r>
      <w:r>
        <w:rPr>
          <w:color w:val="000000"/>
          <w:sz w:val="24"/>
          <w:szCs w:val="24"/>
        </w:rPr>
        <w:t>АП, вступившим в законную силу</w:t>
      </w:r>
      <w:r>
        <w:rPr>
          <w:color w:val="000000"/>
          <w:sz w:val="24"/>
          <w:szCs w:val="24"/>
        </w:rPr>
        <w:t xml:space="preserve"> 09</w:t>
      </w:r>
      <w:r w:rsidRPr="006512B6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7</w:t>
      </w:r>
      <w:r w:rsidRPr="006512B6">
        <w:rPr>
          <w:color w:val="000000"/>
          <w:sz w:val="24"/>
          <w:szCs w:val="24"/>
        </w:rPr>
        <w:t xml:space="preserve">.2024, </w:t>
      </w:r>
      <w:r>
        <w:rPr>
          <w:color w:val="000000"/>
          <w:sz w:val="24"/>
          <w:szCs w:val="24"/>
        </w:rPr>
        <w:t>Лунев Д.А.</w:t>
      </w:r>
      <w:r w:rsidRPr="006512B6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>
        <w:rPr>
          <w:color w:val="000000"/>
          <w:sz w:val="24"/>
          <w:szCs w:val="24"/>
        </w:rPr>
        <w:t>5</w:t>
      </w:r>
      <w:r w:rsidRPr="006512B6">
        <w:rPr>
          <w:color w:val="000000"/>
          <w:sz w:val="24"/>
          <w:szCs w:val="24"/>
        </w:rPr>
        <w:t xml:space="preserve">00 рублей. Получив копию указанного постановления и достоверно зная о необходимости уплатить штраф в соответствии с ним, </w:t>
      </w:r>
      <w:r>
        <w:rPr>
          <w:color w:val="000000"/>
          <w:sz w:val="24"/>
          <w:szCs w:val="24"/>
        </w:rPr>
        <w:t>Лунев Д.А.</w:t>
      </w:r>
      <w:r w:rsidRPr="006512B6">
        <w:rPr>
          <w:color w:val="000000"/>
          <w:sz w:val="24"/>
          <w:szCs w:val="24"/>
        </w:rPr>
        <w:t xml:space="preserve">, </w:t>
      </w:r>
      <w:r w:rsidRPr="006512B6">
        <w:rPr>
          <w:sz w:val="24"/>
          <w:szCs w:val="24"/>
        </w:rPr>
        <w:t xml:space="preserve">тем </w:t>
      </w:r>
      <w:r w:rsidRPr="006512B6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E5143C" w:rsidRPr="006512B6" w:rsidP="00E5143C">
      <w:pPr>
        <w:ind w:firstLine="567"/>
        <w:jc w:val="both"/>
        <w:rPr>
          <w:sz w:val="24"/>
          <w:szCs w:val="24"/>
        </w:rPr>
      </w:pPr>
      <w:r w:rsidRPr="006512B6">
        <w:rPr>
          <w:color w:val="FF0000"/>
          <w:sz w:val="24"/>
          <w:szCs w:val="24"/>
        </w:rPr>
        <w:t>В судебное заседание</w:t>
      </w:r>
      <w:r w:rsidRPr="00A01189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Лунев Д.А. </w:t>
      </w:r>
      <w:r w:rsidRPr="00A01189">
        <w:rPr>
          <w:color w:val="FF0000"/>
          <w:sz w:val="24"/>
          <w:szCs w:val="24"/>
        </w:rPr>
        <w:t>не явил</w:t>
      </w:r>
      <w:r>
        <w:rPr>
          <w:color w:val="FF0000"/>
          <w:sz w:val="24"/>
          <w:szCs w:val="24"/>
        </w:rPr>
        <w:t>ся</w:t>
      </w:r>
      <w:r w:rsidRPr="00A01189">
        <w:rPr>
          <w:color w:val="FF0000"/>
          <w:sz w:val="24"/>
          <w:szCs w:val="24"/>
        </w:rPr>
        <w:t>, о причинах неявки суд не уведомил, о месте и времени рассмотрения дела об административном правонаруш</w:t>
      </w:r>
      <w:r w:rsidRPr="00A01189">
        <w:rPr>
          <w:color w:val="FF0000"/>
          <w:sz w:val="24"/>
          <w:szCs w:val="24"/>
        </w:rPr>
        <w:t xml:space="preserve">ении уведомлен надлежащим образом, </w:t>
      </w:r>
      <w:r w:rsidRPr="006512B6">
        <w:rPr>
          <w:sz w:val="24"/>
          <w:szCs w:val="24"/>
        </w:rPr>
        <w:t>посредством направления уведомления Почтой России.</w:t>
      </w:r>
    </w:p>
    <w:p w:rsidR="00E5143C" w:rsidRPr="006512B6" w:rsidP="00E5143C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 xml:space="preserve">Повестки о вызове в суд </w:t>
      </w:r>
      <w:r>
        <w:rPr>
          <w:sz w:val="24"/>
          <w:szCs w:val="24"/>
        </w:rPr>
        <w:t>вручена адресату</w:t>
      </w:r>
      <w:r w:rsidRPr="006512B6">
        <w:rPr>
          <w:sz w:val="24"/>
          <w:szCs w:val="24"/>
        </w:rPr>
        <w:t xml:space="preserve">.  </w:t>
      </w:r>
    </w:p>
    <w:p w:rsidR="00E5143C" w:rsidRPr="006512B6" w:rsidP="00E5143C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</w:t>
      </w:r>
      <w:r w:rsidRPr="006512B6">
        <w:rPr>
          <w:sz w:val="24"/>
          <w:szCs w:val="24"/>
        </w:rPr>
        <w:t xml:space="preserve">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</w:t>
      </w:r>
      <w:r w:rsidRPr="006512B6">
        <w:rPr>
          <w:sz w:val="24"/>
          <w:szCs w:val="24"/>
        </w:rPr>
        <w:t>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5143C" w:rsidRPr="006512B6" w:rsidP="00E5143C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>Порядок вручения, хранения и возврата почтовых отправлений р</w:t>
      </w:r>
      <w:r w:rsidRPr="006512B6">
        <w:rPr>
          <w:sz w:val="24"/>
          <w:szCs w:val="24"/>
        </w:rPr>
        <w:t xml:space="preserve">азряда "Судебное" соблюден. В соответствии с разъяснениями, содержащимися в </w:t>
      </w:r>
      <w:hyperlink r:id="rId4" w:history="1">
        <w:r w:rsidRPr="006512B6">
          <w:rPr>
            <w:color w:val="0000FF"/>
            <w:sz w:val="24"/>
            <w:szCs w:val="24"/>
            <w:u w:val="single"/>
          </w:rPr>
          <w:t>п. 6</w:t>
        </w:r>
      </w:hyperlink>
      <w:r w:rsidRPr="006512B6">
        <w:rPr>
          <w:sz w:val="24"/>
          <w:szCs w:val="24"/>
        </w:rPr>
        <w:t xml:space="preserve"> Постановления Пленума Верховного Суда РФ </w:t>
      </w:r>
      <w:r w:rsidRPr="006512B6">
        <w:rPr>
          <w:rFonts w:eastAsia="Segoe UI Symbol"/>
          <w:sz w:val="24"/>
          <w:szCs w:val="24"/>
        </w:rPr>
        <w:t>№</w:t>
      </w:r>
      <w:r w:rsidRPr="006512B6">
        <w:rPr>
          <w:sz w:val="24"/>
          <w:szCs w:val="24"/>
        </w:rPr>
        <w:t xml:space="preserve"> 5</w:t>
      </w:r>
      <w:r w:rsidRPr="006512B6">
        <w:rPr>
          <w:sz w:val="24"/>
          <w:szCs w:val="24"/>
        </w:rPr>
        <w:t xml:space="preserve"> от 24 марта 2005, такое извещение является надлежащим.</w:t>
      </w:r>
    </w:p>
    <w:p w:rsidR="00E5143C" w:rsidRPr="006512B6" w:rsidP="00E5143C">
      <w:pPr>
        <w:ind w:firstLine="567"/>
        <w:jc w:val="both"/>
        <w:rPr>
          <w:sz w:val="24"/>
          <w:szCs w:val="24"/>
        </w:rPr>
      </w:pPr>
      <w:r w:rsidRPr="006512B6">
        <w:rPr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sz w:val="24"/>
          <w:szCs w:val="24"/>
        </w:rPr>
        <w:t>Лунева Д.А.</w:t>
      </w:r>
    </w:p>
    <w:p w:rsidR="00E5143C" w:rsidRPr="00D24EE6" w:rsidP="00E5143C">
      <w:pPr>
        <w:ind w:right="-1" w:firstLine="567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Исследовав письменные доказательства по делу:</w:t>
      </w:r>
    </w:p>
    <w:p w:rsidR="00E5143C" w:rsidRPr="00D24EE6" w:rsidP="00E5143C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- протокол об административном правонарушении </w:t>
      </w:r>
      <w:r>
        <w:rPr>
          <w:sz w:val="24"/>
          <w:szCs w:val="24"/>
        </w:rPr>
        <w:t>92</w:t>
      </w:r>
      <w:r w:rsidRPr="00D24E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 </w:t>
      </w:r>
      <w:r w:rsidRPr="00D24EE6">
        <w:rPr>
          <w:sz w:val="24"/>
          <w:szCs w:val="24"/>
        </w:rPr>
        <w:t xml:space="preserve">№ </w:t>
      </w:r>
      <w:r>
        <w:rPr>
          <w:sz w:val="24"/>
          <w:szCs w:val="24"/>
        </w:rPr>
        <w:t>042137</w:t>
      </w:r>
      <w:r w:rsidRPr="00D24EE6">
        <w:rPr>
          <w:sz w:val="24"/>
          <w:szCs w:val="24"/>
        </w:rPr>
        <w:t xml:space="preserve"> от </w:t>
      </w:r>
      <w:r>
        <w:rPr>
          <w:sz w:val="24"/>
          <w:szCs w:val="24"/>
        </w:rPr>
        <w:t>01</w:t>
      </w:r>
      <w:r w:rsidRPr="00D24EE6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D24EE6">
        <w:rPr>
          <w:sz w:val="24"/>
          <w:szCs w:val="24"/>
        </w:rPr>
        <w:t xml:space="preserve">.2025, согласно которому </w:t>
      </w:r>
      <w:r>
        <w:rPr>
          <w:sz w:val="24"/>
          <w:szCs w:val="24"/>
        </w:rPr>
        <w:t>Луневу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sz w:val="24"/>
          <w:szCs w:val="24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</w:t>
      </w:r>
      <w:r w:rsidRPr="00D24EE6">
        <w:rPr>
          <w:sz w:val="24"/>
          <w:szCs w:val="24"/>
        </w:rPr>
        <w:t>Ф), о чем в протоколе имеется его подпись</w:t>
      </w:r>
      <w:r>
        <w:rPr>
          <w:sz w:val="24"/>
          <w:szCs w:val="24"/>
        </w:rPr>
        <w:t>. Согласно объяснению в протоколе, не приходило уведомление, согласен</w:t>
      </w:r>
      <w:r w:rsidRPr="00D24EE6">
        <w:rPr>
          <w:sz w:val="24"/>
          <w:szCs w:val="24"/>
        </w:rPr>
        <w:t xml:space="preserve">; постановление по делу об административном правонарушении </w:t>
      </w:r>
      <w:r w:rsidRPr="006512B6">
        <w:rPr>
          <w:color w:val="000000"/>
          <w:sz w:val="24"/>
          <w:szCs w:val="24"/>
        </w:rPr>
        <w:t>№ 18810</w:t>
      </w:r>
      <w:r>
        <w:rPr>
          <w:color w:val="000000"/>
          <w:sz w:val="24"/>
          <w:szCs w:val="24"/>
        </w:rPr>
        <w:t>582240627022940</w:t>
      </w:r>
      <w:r w:rsidRPr="006512B6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27</w:t>
      </w:r>
      <w:r w:rsidRPr="006512B6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6</w:t>
      </w:r>
      <w:r w:rsidRPr="006512B6">
        <w:rPr>
          <w:color w:val="000000"/>
          <w:sz w:val="24"/>
          <w:szCs w:val="24"/>
        </w:rPr>
        <w:t>.2024</w:t>
      </w:r>
      <w:r w:rsidRPr="00D24EE6">
        <w:rPr>
          <w:color w:val="0000CC"/>
          <w:sz w:val="24"/>
          <w:szCs w:val="24"/>
        </w:rPr>
        <w:t>,</w:t>
      </w:r>
      <w:r w:rsidRPr="00D24EE6">
        <w:rPr>
          <w:sz w:val="24"/>
          <w:szCs w:val="24"/>
        </w:rPr>
        <w:t xml:space="preserve"> согласно которому </w:t>
      </w:r>
      <w:r>
        <w:rPr>
          <w:sz w:val="24"/>
          <w:szCs w:val="24"/>
        </w:rPr>
        <w:t xml:space="preserve">Лунев Д.А. </w:t>
      </w:r>
      <w:r w:rsidRPr="00D24EE6">
        <w:rPr>
          <w:sz w:val="24"/>
          <w:szCs w:val="24"/>
        </w:rPr>
        <w:t xml:space="preserve">признан виновным в совершении административного правонарушения, </w:t>
      </w:r>
      <w:r w:rsidRPr="00D24EE6">
        <w:rPr>
          <w:color w:val="000099"/>
          <w:sz w:val="24"/>
          <w:szCs w:val="24"/>
        </w:rPr>
        <w:t xml:space="preserve">предусмотренного  </w:t>
      </w:r>
      <w:r>
        <w:rPr>
          <w:color w:val="000099"/>
          <w:sz w:val="24"/>
          <w:szCs w:val="24"/>
        </w:rPr>
        <w:t xml:space="preserve">ч.2 </w:t>
      </w:r>
      <w:r w:rsidRPr="00D24EE6">
        <w:rPr>
          <w:color w:val="000000"/>
          <w:sz w:val="24"/>
          <w:szCs w:val="24"/>
        </w:rPr>
        <w:t xml:space="preserve">ст. </w:t>
      </w:r>
      <w:r>
        <w:rPr>
          <w:color w:val="000000"/>
          <w:sz w:val="24"/>
          <w:szCs w:val="24"/>
        </w:rPr>
        <w:t>12</w:t>
      </w:r>
      <w:r w:rsidRPr="00D24EE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9</w:t>
      </w:r>
      <w:r w:rsidRPr="00D24EE6">
        <w:rPr>
          <w:color w:val="000000"/>
          <w:sz w:val="24"/>
          <w:szCs w:val="24"/>
        </w:rPr>
        <w:t xml:space="preserve"> </w:t>
      </w:r>
      <w:r w:rsidRPr="00D24EE6">
        <w:rPr>
          <w:color w:val="000099"/>
          <w:sz w:val="24"/>
          <w:szCs w:val="24"/>
        </w:rPr>
        <w:t xml:space="preserve">Кодекса РФ об АП, </w:t>
      </w:r>
      <w:r w:rsidRPr="00D24EE6">
        <w:rPr>
          <w:sz w:val="24"/>
          <w:szCs w:val="24"/>
        </w:rPr>
        <w:t xml:space="preserve">и ему назначено наказание в виде административного штрафа в </w:t>
      </w:r>
      <w:r w:rsidRPr="00D24EE6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5</w:t>
      </w:r>
      <w:r w:rsidRPr="00D24EE6">
        <w:rPr>
          <w:color w:val="000099"/>
          <w:sz w:val="24"/>
          <w:szCs w:val="24"/>
        </w:rPr>
        <w:t>00 рублей</w:t>
      </w:r>
      <w:r w:rsidRPr="00D24EE6">
        <w:rPr>
          <w:sz w:val="24"/>
          <w:szCs w:val="24"/>
        </w:rPr>
        <w:t>, с отметкой о вступлении его в законную силу, с разъяснением ему</w:t>
      </w:r>
      <w:r w:rsidRPr="00D24EE6">
        <w:rPr>
          <w:sz w:val="24"/>
          <w:szCs w:val="24"/>
        </w:rPr>
        <w:t xml:space="preserve"> порядка и срока обжалования постановления, порядка и срока уплаты штрафа, о чем в постановлении имеются его подписи;</w:t>
      </w:r>
      <w:r>
        <w:rPr>
          <w:sz w:val="24"/>
          <w:szCs w:val="24"/>
        </w:rPr>
        <w:t xml:space="preserve"> рапорт сотрудника полиции от 01.04.2025; сведения об административных правонарушениях, согласно которых штраф не оплачен; отчет об отслежи</w:t>
      </w:r>
      <w:r>
        <w:rPr>
          <w:sz w:val="24"/>
          <w:szCs w:val="24"/>
        </w:rPr>
        <w:t>вании с почтовым идентификатором; карточка операции с ВУ</w:t>
      </w:r>
      <w:r w:rsidRPr="00D24EE6">
        <w:rPr>
          <w:sz w:val="24"/>
          <w:szCs w:val="24"/>
        </w:rPr>
        <w:t xml:space="preserve">, </w:t>
      </w:r>
    </w:p>
    <w:p w:rsidR="00E5143C" w:rsidRPr="00D24EE6" w:rsidP="00E5143C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 приходит к следующему, что вина </w:t>
      </w:r>
      <w:r>
        <w:rPr>
          <w:sz w:val="24"/>
          <w:szCs w:val="24"/>
        </w:rPr>
        <w:t>Лунева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color w:val="000000" w:themeColor="text1"/>
          <w:sz w:val="24"/>
          <w:szCs w:val="24"/>
        </w:rPr>
        <w:t xml:space="preserve">в совершении </w:t>
      </w:r>
      <w:r w:rsidRPr="00D24EE6">
        <w:rPr>
          <w:sz w:val="24"/>
          <w:szCs w:val="24"/>
        </w:rPr>
        <w:t>правонарушения, предусмотренного ч. 1 ст. 20.25 Кодекса РФ об административных правонарушениях подтверждается исследованными судом материа</w:t>
      </w:r>
      <w:r w:rsidRPr="00D24EE6">
        <w:rPr>
          <w:sz w:val="24"/>
          <w:szCs w:val="24"/>
        </w:rPr>
        <w:t>лами дела об административном правонарушении.</w:t>
      </w:r>
    </w:p>
    <w:p w:rsidR="00E5143C" w:rsidRPr="00D24EE6" w:rsidP="00E5143C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</w:t>
      </w:r>
      <w:r w:rsidRPr="00D24EE6">
        <w:rPr>
          <w:sz w:val="24"/>
          <w:szCs w:val="24"/>
        </w:rP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</w:t>
      </w:r>
      <w:r w:rsidRPr="00D24EE6">
        <w:rPr>
          <w:sz w:val="24"/>
          <w:szCs w:val="24"/>
        </w:rPr>
        <w:t>й ответственности, в банк.</w:t>
      </w:r>
    </w:p>
    <w:p w:rsidR="00E5143C" w:rsidP="00E5143C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D24EE6">
        <w:rPr>
          <w:color w:val="000099"/>
          <w:sz w:val="24"/>
          <w:szCs w:val="24"/>
        </w:rPr>
        <w:t xml:space="preserve">от </w:t>
      </w:r>
      <w:r>
        <w:rPr>
          <w:color w:val="000099"/>
          <w:sz w:val="24"/>
          <w:szCs w:val="24"/>
        </w:rPr>
        <w:t>27</w:t>
      </w:r>
      <w:r w:rsidRPr="00D24EE6">
        <w:rPr>
          <w:color w:val="000099"/>
          <w:sz w:val="24"/>
          <w:szCs w:val="24"/>
        </w:rPr>
        <w:t>.</w:t>
      </w:r>
      <w:r>
        <w:rPr>
          <w:color w:val="000099"/>
          <w:sz w:val="24"/>
          <w:szCs w:val="24"/>
        </w:rPr>
        <w:t>06</w:t>
      </w:r>
      <w:r w:rsidRPr="00D24EE6">
        <w:rPr>
          <w:color w:val="000099"/>
          <w:sz w:val="24"/>
          <w:szCs w:val="24"/>
        </w:rPr>
        <w:t>.2024,</w:t>
      </w:r>
      <w:r w:rsidRPr="00D24EE6">
        <w:rPr>
          <w:sz w:val="24"/>
          <w:szCs w:val="24"/>
        </w:rPr>
        <w:t xml:space="preserve"> вступило в законную силу </w:t>
      </w:r>
      <w:r>
        <w:rPr>
          <w:sz w:val="24"/>
          <w:szCs w:val="24"/>
        </w:rPr>
        <w:t>09</w:t>
      </w:r>
      <w:r w:rsidRPr="00D24EE6">
        <w:rPr>
          <w:color w:val="3333FF"/>
          <w:sz w:val="24"/>
          <w:szCs w:val="24"/>
        </w:rPr>
        <w:t>.</w:t>
      </w:r>
      <w:r>
        <w:rPr>
          <w:color w:val="3333FF"/>
          <w:sz w:val="24"/>
          <w:szCs w:val="24"/>
        </w:rPr>
        <w:t>07</w:t>
      </w:r>
      <w:r w:rsidRPr="00D24EE6">
        <w:rPr>
          <w:color w:val="3333FF"/>
          <w:sz w:val="24"/>
          <w:szCs w:val="24"/>
        </w:rPr>
        <w:t>.2024</w:t>
      </w:r>
      <w:r w:rsidRPr="00D24EE6">
        <w:rPr>
          <w:sz w:val="24"/>
          <w:szCs w:val="24"/>
        </w:rPr>
        <w:t xml:space="preserve">, следовательно, </w:t>
      </w:r>
      <w:r>
        <w:rPr>
          <w:sz w:val="24"/>
          <w:szCs w:val="24"/>
        </w:rPr>
        <w:t>Лунев Д.А.</w:t>
      </w:r>
      <w:r w:rsidRPr="00D24EE6">
        <w:rPr>
          <w:color w:val="FF0000"/>
          <w:sz w:val="24"/>
          <w:szCs w:val="24"/>
        </w:rPr>
        <w:t xml:space="preserve"> </w:t>
      </w:r>
      <w:r w:rsidRPr="00D24EE6">
        <w:rPr>
          <w:sz w:val="24"/>
          <w:szCs w:val="24"/>
        </w:rPr>
        <w:t xml:space="preserve">обязан был уплатить административный штраф не позднее </w:t>
      </w:r>
      <w:r>
        <w:rPr>
          <w:sz w:val="24"/>
          <w:szCs w:val="24"/>
        </w:rPr>
        <w:t>07</w:t>
      </w:r>
      <w:r w:rsidRPr="00D24EE6">
        <w:rPr>
          <w:color w:val="3333FF"/>
          <w:sz w:val="24"/>
          <w:szCs w:val="24"/>
        </w:rPr>
        <w:t>.</w:t>
      </w:r>
      <w:r>
        <w:rPr>
          <w:color w:val="3333FF"/>
          <w:sz w:val="24"/>
          <w:szCs w:val="24"/>
        </w:rPr>
        <w:t>09</w:t>
      </w:r>
      <w:r w:rsidRPr="00D24EE6">
        <w:rPr>
          <w:color w:val="3333FF"/>
          <w:sz w:val="24"/>
          <w:szCs w:val="24"/>
        </w:rPr>
        <w:t>.202</w:t>
      </w:r>
      <w:r>
        <w:rPr>
          <w:color w:val="3333FF"/>
          <w:sz w:val="24"/>
          <w:szCs w:val="24"/>
        </w:rPr>
        <w:t>4</w:t>
      </w:r>
      <w:r w:rsidRPr="00D24E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5143C" w:rsidRPr="00D24EE6" w:rsidP="00E5143C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Доказательства уплаты штрафа в </w:t>
      </w:r>
      <w:r w:rsidRPr="00D24EE6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5</w:t>
      </w:r>
      <w:r w:rsidRPr="00D24EE6">
        <w:rPr>
          <w:color w:val="000099"/>
          <w:sz w:val="24"/>
          <w:szCs w:val="24"/>
        </w:rPr>
        <w:t>00 рублей</w:t>
      </w:r>
      <w:r w:rsidRPr="00D24EE6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E5143C" w:rsidRPr="00D24EE6" w:rsidP="00E5143C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Процессуальный порядок сбора и закрепления доказательств должностным лицо</w:t>
      </w:r>
      <w:r w:rsidRPr="00D24EE6">
        <w:rPr>
          <w:sz w:val="24"/>
          <w:szCs w:val="24"/>
        </w:rPr>
        <w:t xml:space="preserve">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E5143C" w:rsidRPr="00D24EE6" w:rsidP="00E5143C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Таким образом, </w:t>
      </w:r>
      <w:r>
        <w:rPr>
          <w:sz w:val="24"/>
          <w:szCs w:val="24"/>
        </w:rPr>
        <w:t xml:space="preserve">Лунев Д.А. </w:t>
      </w:r>
      <w:r w:rsidRPr="00D24EE6">
        <w:rPr>
          <w:sz w:val="24"/>
          <w:szCs w:val="24"/>
        </w:rPr>
        <w:t xml:space="preserve">совершил административное правонарушение, предусмотренное ч. 1 </w:t>
      </w:r>
      <w:r w:rsidRPr="00D24EE6">
        <w:rPr>
          <w:sz w:val="24"/>
          <w:szCs w:val="24"/>
        </w:rPr>
        <w:t>ст. 20.25 Кодекса РФ об АП.</w:t>
      </w:r>
    </w:p>
    <w:p w:rsidR="00E5143C" w:rsidRPr="00D24EE6" w:rsidP="00E5143C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</w:t>
      </w:r>
      <w:r w:rsidRPr="00D24EE6">
        <w:rPr>
          <w:sz w:val="24"/>
          <w:szCs w:val="24"/>
        </w:rPr>
        <w:t>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E5143C" w:rsidRPr="00D24EE6" w:rsidP="00E5143C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E5143C" w:rsidRPr="00D24EE6" w:rsidP="00E5143C">
      <w:pPr>
        <w:ind w:firstLine="426"/>
        <w:jc w:val="center"/>
        <w:rPr>
          <w:sz w:val="24"/>
          <w:szCs w:val="24"/>
        </w:rPr>
      </w:pPr>
    </w:p>
    <w:p w:rsidR="00E5143C" w:rsidRPr="00D24EE6" w:rsidP="00E5143C">
      <w:pPr>
        <w:ind w:firstLine="426"/>
        <w:jc w:val="center"/>
        <w:rPr>
          <w:sz w:val="24"/>
          <w:szCs w:val="24"/>
        </w:rPr>
      </w:pPr>
      <w:r w:rsidRPr="00D24EE6">
        <w:rPr>
          <w:sz w:val="24"/>
          <w:szCs w:val="24"/>
        </w:rPr>
        <w:t>ПОСТАНОВИ</w:t>
      </w:r>
      <w:r w:rsidRPr="00D24EE6">
        <w:rPr>
          <w:sz w:val="24"/>
          <w:szCs w:val="24"/>
        </w:rPr>
        <w:t xml:space="preserve">Л: </w:t>
      </w:r>
    </w:p>
    <w:p w:rsidR="00E5143C" w:rsidRPr="00D24EE6" w:rsidP="00E5143C">
      <w:pPr>
        <w:ind w:firstLine="426"/>
        <w:jc w:val="center"/>
        <w:rPr>
          <w:b/>
          <w:sz w:val="24"/>
          <w:szCs w:val="24"/>
        </w:rPr>
      </w:pPr>
    </w:p>
    <w:p w:rsidR="00E5143C" w:rsidRPr="00D24EE6" w:rsidP="00E5143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Лунева Дениса Алексеевича</w:t>
      </w:r>
      <w:r w:rsidRPr="00D24EE6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D24EE6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</w:t>
      </w:r>
      <w:r w:rsidRPr="00D24EE6">
        <w:rPr>
          <w:color w:val="000099"/>
          <w:sz w:val="24"/>
          <w:szCs w:val="24"/>
        </w:rPr>
        <w:t xml:space="preserve"> 000 (</w:t>
      </w:r>
      <w:r>
        <w:rPr>
          <w:color w:val="000099"/>
          <w:sz w:val="24"/>
          <w:szCs w:val="24"/>
        </w:rPr>
        <w:t>одной тысячи</w:t>
      </w:r>
      <w:r w:rsidRPr="00D24EE6">
        <w:rPr>
          <w:color w:val="000099"/>
          <w:sz w:val="24"/>
          <w:szCs w:val="24"/>
        </w:rPr>
        <w:t>) рубле</w:t>
      </w:r>
      <w:r w:rsidRPr="00D24EE6">
        <w:rPr>
          <w:color w:val="000099"/>
          <w:sz w:val="24"/>
          <w:szCs w:val="24"/>
        </w:rPr>
        <w:t>й</w:t>
      </w:r>
      <w:r w:rsidRPr="00D24EE6">
        <w:rPr>
          <w:sz w:val="24"/>
          <w:szCs w:val="24"/>
        </w:rPr>
        <w:t xml:space="preserve">. </w:t>
      </w:r>
    </w:p>
    <w:p w:rsidR="00E5143C" w:rsidRPr="00BA5065" w:rsidP="00E5143C">
      <w:pPr>
        <w:ind w:firstLine="426"/>
        <w:jc w:val="both"/>
        <w:rPr>
          <w:b/>
          <w:color w:val="000000"/>
          <w:sz w:val="24"/>
          <w:szCs w:val="24"/>
          <w:u w:val="single"/>
        </w:rPr>
      </w:pPr>
      <w:r w:rsidRPr="00377AE6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77AE6">
        <w:rPr>
          <w:color w:val="006600"/>
          <w:sz w:val="24"/>
          <w:szCs w:val="24"/>
          <w:lang w:val="en-US"/>
        </w:rPr>
        <w:t>D</w:t>
      </w:r>
      <w:r w:rsidRPr="00377AE6">
        <w:rPr>
          <w:color w:val="006600"/>
          <w:sz w:val="24"/>
          <w:szCs w:val="24"/>
        </w:rPr>
        <w:t>08080, КПП 860101001, ИНН 8601073664, БИК 007162163, ОКТМО 71875000, банковски</w:t>
      </w:r>
      <w:r w:rsidRPr="00377AE6">
        <w:rPr>
          <w:color w:val="006600"/>
          <w:sz w:val="24"/>
          <w:szCs w:val="24"/>
        </w:rPr>
        <w:t>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377AE6">
        <w:rPr>
          <w:color w:val="0D0D0D"/>
          <w:sz w:val="24"/>
          <w:szCs w:val="24"/>
        </w:rPr>
        <w:t xml:space="preserve"> </w:t>
      </w:r>
      <w:r w:rsidRPr="00377AE6">
        <w:rPr>
          <w:color w:val="C00000"/>
          <w:sz w:val="24"/>
          <w:szCs w:val="24"/>
        </w:rPr>
        <w:t xml:space="preserve">КБК </w:t>
      </w:r>
      <w:r w:rsidRPr="00377AE6">
        <w:rPr>
          <w:color w:val="FF0000"/>
          <w:sz w:val="24"/>
          <w:szCs w:val="24"/>
        </w:rPr>
        <w:t>72011601203019000140</w:t>
      </w:r>
      <w:r w:rsidRPr="00BA5065">
        <w:rPr>
          <w:b/>
          <w:color w:val="FF0000"/>
          <w:sz w:val="24"/>
          <w:szCs w:val="24"/>
        </w:rPr>
        <w:t xml:space="preserve">, </w:t>
      </w:r>
      <w:r w:rsidRPr="00BA5065">
        <w:rPr>
          <w:b/>
          <w:color w:val="000000"/>
          <w:sz w:val="24"/>
          <w:szCs w:val="24"/>
          <w:u w:val="single"/>
        </w:rPr>
        <w:t>идентификатор</w:t>
      </w:r>
      <w:r w:rsidRPr="00BA5065">
        <w:rPr>
          <w:b/>
          <w:sz w:val="24"/>
          <w:szCs w:val="24"/>
        </w:rPr>
        <w:t xml:space="preserve"> </w:t>
      </w:r>
      <w:r w:rsidRPr="00377AE6" w:rsidR="00377AE6">
        <w:rPr>
          <w:b/>
          <w:color w:val="000000" w:themeColor="text1"/>
          <w:sz w:val="24"/>
          <w:szCs w:val="24"/>
          <w:u w:val="single"/>
        </w:rPr>
        <w:t>0412365400465004452520120</w:t>
      </w:r>
      <w:r w:rsidRPr="00BA5065">
        <w:rPr>
          <w:b/>
          <w:color w:val="FF0000"/>
          <w:sz w:val="24"/>
          <w:szCs w:val="24"/>
          <w:u w:val="single"/>
        </w:rPr>
        <w:t xml:space="preserve">. </w:t>
      </w:r>
    </w:p>
    <w:p w:rsidR="00E5143C" w:rsidRPr="00D24EE6" w:rsidP="00E5143C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24EE6">
        <w:rPr>
          <w:sz w:val="24"/>
          <w:szCs w:val="24"/>
        </w:rPr>
        <w:t xml:space="preserve">ка рассрочки, предусмотренных </w:t>
      </w:r>
      <w:hyperlink r:id="rId5" w:anchor="sub_315" w:history="1">
        <w:r w:rsidRPr="00D24EE6">
          <w:rPr>
            <w:rStyle w:val="Hyperlink"/>
            <w:sz w:val="24"/>
            <w:szCs w:val="24"/>
          </w:rPr>
          <w:t>ст. 31.5</w:t>
        </w:r>
      </w:hyperlink>
      <w:r w:rsidRPr="00D24EE6">
        <w:rPr>
          <w:sz w:val="24"/>
          <w:szCs w:val="24"/>
        </w:rPr>
        <w:t xml:space="preserve"> Кодекса РФ об АП.</w:t>
      </w:r>
    </w:p>
    <w:p w:rsidR="00E5143C" w:rsidRPr="00D24EE6" w:rsidP="00E5143C">
      <w:pPr>
        <w:ind w:firstLine="425"/>
        <w:jc w:val="both"/>
        <w:rPr>
          <w:rFonts w:eastAsia="MS Mincho"/>
          <w:color w:val="000000"/>
          <w:sz w:val="24"/>
          <w:szCs w:val="24"/>
        </w:rPr>
      </w:pPr>
      <w:r w:rsidRPr="00D24EE6">
        <w:rPr>
          <w:rFonts w:eastAsia="MS Mincho"/>
          <w:color w:val="000000"/>
          <w:sz w:val="24"/>
          <w:szCs w:val="24"/>
        </w:rPr>
        <w:t>Квитанцию об оплате штрафа необходимо представить мировому судье суд</w:t>
      </w:r>
      <w:r w:rsidRPr="00D24EE6">
        <w:rPr>
          <w:rFonts w:eastAsia="MS Mincho"/>
          <w:color w:val="000000"/>
          <w:sz w:val="24"/>
          <w:szCs w:val="24"/>
        </w:rPr>
        <w:t xml:space="preserve">ебного участка № </w:t>
      </w:r>
      <w:r>
        <w:rPr>
          <w:rFonts w:eastAsia="MS Mincho"/>
          <w:color w:val="000000"/>
          <w:sz w:val="24"/>
          <w:szCs w:val="24"/>
        </w:rPr>
        <w:t>6</w:t>
      </w:r>
      <w:r w:rsidRPr="00D24EE6">
        <w:rPr>
          <w:rFonts w:eastAsia="MS Mincho"/>
          <w:color w:val="000000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</w:t>
      </w:r>
      <w:r>
        <w:rPr>
          <w:rFonts w:eastAsia="MS Mincho"/>
          <w:color w:val="000000"/>
          <w:sz w:val="24"/>
          <w:szCs w:val="24"/>
        </w:rPr>
        <w:t>24</w:t>
      </w:r>
      <w:r w:rsidRPr="00D24EE6">
        <w:rPr>
          <w:rFonts w:eastAsia="MS Mincho"/>
          <w:color w:val="000000"/>
          <w:sz w:val="24"/>
          <w:szCs w:val="24"/>
        </w:rPr>
        <w:t>.</w:t>
      </w:r>
    </w:p>
    <w:p w:rsidR="00E5143C" w:rsidRPr="00D24EE6" w:rsidP="00E5143C">
      <w:pPr>
        <w:ind w:firstLine="426"/>
        <w:jc w:val="both"/>
        <w:rPr>
          <w:sz w:val="24"/>
          <w:szCs w:val="24"/>
        </w:rPr>
      </w:pPr>
      <w:r w:rsidRPr="00D24EE6">
        <w:rPr>
          <w:rFonts w:eastAsia="MS Mincho"/>
          <w:color w:val="000000"/>
          <w:sz w:val="24"/>
          <w:szCs w:val="24"/>
        </w:rPr>
        <w:t>Неуплата административного штрафа в указанный срок влеч</w:t>
      </w:r>
      <w:r w:rsidRPr="00D24EE6">
        <w:rPr>
          <w:rFonts w:eastAsia="MS Mincho"/>
          <w:color w:val="000000"/>
          <w:sz w:val="24"/>
          <w:szCs w:val="24"/>
        </w:rPr>
        <w:t>ет привлечение к административной ответственности по ч. 1 ст. 20.25 Кодекса РФ об административных правонарушениях.</w:t>
      </w:r>
    </w:p>
    <w:p w:rsidR="00E5143C" w:rsidRPr="00D24EE6" w:rsidP="00E5143C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дней со дня вручения или получения копии постановления </w:t>
      </w:r>
      <w:r w:rsidRPr="00D24EE6">
        <w:rPr>
          <w:sz w:val="24"/>
          <w:szCs w:val="24"/>
        </w:rPr>
        <w:t>через мирового судью судебного учас</w:t>
      </w:r>
      <w:r>
        <w:rPr>
          <w:sz w:val="24"/>
          <w:szCs w:val="24"/>
        </w:rPr>
        <w:t>тка № 6</w:t>
      </w:r>
      <w:r w:rsidRPr="00D24EE6">
        <w:rPr>
          <w:sz w:val="24"/>
          <w:szCs w:val="24"/>
        </w:rPr>
        <w:t>.</w:t>
      </w:r>
    </w:p>
    <w:p w:rsidR="00E5143C" w:rsidRPr="00D24EE6" w:rsidP="00E5143C">
      <w:pPr>
        <w:ind w:firstLine="426"/>
        <w:jc w:val="both"/>
        <w:rPr>
          <w:sz w:val="24"/>
          <w:szCs w:val="24"/>
        </w:rPr>
      </w:pPr>
    </w:p>
    <w:p w:rsidR="00E5143C" w:rsidRPr="00D24EE6" w:rsidP="00E5143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5143C" w:rsidRPr="00D24EE6" w:rsidP="00E5143C">
      <w:pPr>
        <w:ind w:firstLine="426"/>
        <w:jc w:val="both"/>
        <w:rPr>
          <w:sz w:val="24"/>
          <w:szCs w:val="24"/>
        </w:rPr>
      </w:pPr>
      <w:r w:rsidRPr="00D24EE6">
        <w:rPr>
          <w:sz w:val="24"/>
          <w:szCs w:val="24"/>
        </w:rPr>
        <w:t xml:space="preserve">            Мировой судья</w:t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</w:r>
      <w:r w:rsidRPr="00D24EE6">
        <w:rPr>
          <w:sz w:val="24"/>
          <w:szCs w:val="24"/>
        </w:rPr>
        <w:tab/>
        <w:t xml:space="preserve">             Е.В. Аксенова </w:t>
      </w:r>
    </w:p>
    <w:p w:rsidR="00E50BCB" w:rsidP="00377AE6">
      <w:pPr>
        <w:ind w:firstLine="425"/>
        <w:jc w:val="both"/>
      </w:pPr>
      <w:r>
        <w:rPr>
          <w:color w:val="0000FF"/>
          <w:sz w:val="24"/>
          <w:szCs w:val="24"/>
        </w:rPr>
        <w:t>*</w:t>
      </w:r>
    </w:p>
    <w:sectPr w:rsidSect="00657192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D1"/>
    <w:rsid w:val="000858D1"/>
    <w:rsid w:val="00377AE6"/>
    <w:rsid w:val="006512B6"/>
    <w:rsid w:val="00A01189"/>
    <w:rsid w:val="00B0790B"/>
    <w:rsid w:val="00BA5065"/>
    <w:rsid w:val="00D24EE6"/>
    <w:rsid w:val="00E50BCB"/>
    <w:rsid w:val="00E51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8B8FEF-0622-4D48-A15A-981B1F05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51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